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94" w:rsidRDefault="00001C94" w:rsidP="00001C94">
      <w:pPr>
        <w:spacing w:after="0" w:line="240" w:lineRule="atLeast"/>
        <w:ind w:left="720" w:hanging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78"/>
        <w:tblW w:w="95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46"/>
        <w:gridCol w:w="3739"/>
      </w:tblGrid>
      <w:tr w:rsidR="00001C94" w:rsidRPr="005A3B58" w:rsidTr="00C007CA">
        <w:tc>
          <w:tcPr>
            <w:tcW w:w="5846" w:type="dxa"/>
          </w:tcPr>
          <w:p w:rsidR="00001C94" w:rsidRPr="005A3B58" w:rsidRDefault="00001C94" w:rsidP="009472EE">
            <w:pPr>
              <w:pStyle w:val="Default"/>
              <w:jc w:val="both"/>
            </w:pPr>
          </w:p>
        </w:tc>
        <w:tc>
          <w:tcPr>
            <w:tcW w:w="3739" w:type="dxa"/>
          </w:tcPr>
          <w:p w:rsidR="00001C94" w:rsidRPr="00C35DC9" w:rsidRDefault="00C35DC9" w:rsidP="004552B0">
            <w:pPr>
              <w:pStyle w:val="a5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5DC9">
              <w:rPr>
                <w:b w:val="0"/>
                <w:sz w:val="24"/>
                <w:szCs w:val="24"/>
              </w:rPr>
              <w:t>Приложение 2</w:t>
            </w:r>
          </w:p>
          <w:p w:rsidR="00C35DC9" w:rsidRPr="005A3B58" w:rsidRDefault="00C35DC9" w:rsidP="004552B0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C35DC9">
              <w:rPr>
                <w:b w:val="0"/>
                <w:sz w:val="24"/>
                <w:szCs w:val="24"/>
              </w:rPr>
              <w:t>к приказу № 294-О от 01.09.2015 г.</w:t>
            </w:r>
          </w:p>
        </w:tc>
      </w:tr>
      <w:tr w:rsidR="00001C94" w:rsidRPr="000C1EAA" w:rsidTr="00C007CA">
        <w:tc>
          <w:tcPr>
            <w:tcW w:w="5846" w:type="dxa"/>
          </w:tcPr>
          <w:p w:rsidR="00001C94" w:rsidRPr="007E7A74" w:rsidRDefault="00001C94" w:rsidP="00C007CA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9" w:type="dxa"/>
          </w:tcPr>
          <w:p w:rsidR="00001C94" w:rsidRPr="000C1EAA" w:rsidRDefault="00001C94" w:rsidP="004552B0">
            <w:pPr>
              <w:pStyle w:val="a5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010F10" w:rsidRDefault="00010F10" w:rsidP="00001C9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10F10" w:rsidRDefault="0059327E" w:rsidP="00001C9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РЕГЛАМЕНТ </w:t>
      </w:r>
    </w:p>
    <w:p w:rsidR="00001C94" w:rsidRPr="009D37BD" w:rsidRDefault="0059327E" w:rsidP="00001C9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ВЕДЕНИЯ КЛАССНОГО </w:t>
      </w:r>
      <w:r w:rsidR="009472E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ЭЛЕКТРОННО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ГО ЖУРНАЛА</w:t>
      </w:r>
    </w:p>
    <w:p w:rsidR="00001C94" w:rsidRPr="00F10799" w:rsidRDefault="00001C94" w:rsidP="00001C94">
      <w:pPr>
        <w:spacing w:after="0" w:line="240" w:lineRule="atLeast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D37B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 8 г. Поронайска</w:t>
      </w:r>
    </w:p>
    <w:p w:rsidR="00001C94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color w:val="333333"/>
        </w:rPr>
      </w:pPr>
    </w:p>
    <w:p w:rsidR="00010F10" w:rsidRDefault="00010F10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color w:val="333333"/>
        </w:rPr>
      </w:pPr>
    </w:p>
    <w:p w:rsidR="00001C94" w:rsidRPr="00C915AA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</w:pPr>
      <w:r w:rsidRPr="00C915AA">
        <w:rPr>
          <w:rStyle w:val="a4"/>
        </w:rPr>
        <w:t>1. Общие положения</w:t>
      </w:r>
      <w:r w:rsidR="00445BF4">
        <w:rPr>
          <w:rStyle w:val="a4"/>
        </w:rPr>
        <w:t>.</w:t>
      </w:r>
    </w:p>
    <w:p w:rsidR="00001C94" w:rsidRPr="00C915AA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</w:p>
    <w:p w:rsidR="00001C94" w:rsidRPr="00C915AA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C915AA">
        <w:t xml:space="preserve">1.1. </w:t>
      </w:r>
      <w:r w:rsidR="0059327E">
        <w:t>Настоящий Регламент определяет единые требования по ведению классного электронного журнала (далее – электронный журнал) в МБОУ СОШ № 8 г. Поронайска (далее – ОУ).</w:t>
      </w:r>
    </w:p>
    <w:p w:rsidR="00E72680" w:rsidRPr="00E72680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E72680">
        <w:t xml:space="preserve">1.2. </w:t>
      </w:r>
      <w:r w:rsidR="00E72680" w:rsidRPr="00E72680">
        <w:t xml:space="preserve">Электронный </w:t>
      </w:r>
      <w:r w:rsidR="00E72680">
        <w:t xml:space="preserve"> журнал</w:t>
      </w:r>
      <w:r w:rsidR="00E72680" w:rsidRPr="00E72680">
        <w:t xml:space="preserve"> относится к учебно-педагогической документации ОУ, фиксирующей и регламентирующей этапы и уровень фактического освоения образовательных программ, уровень обученности обучающихся, посещаемости ими учебных занятий. Аккуратное, точное и своевременное</w:t>
      </w:r>
      <w:r w:rsidR="009472EE" w:rsidRPr="00E72680">
        <w:t xml:space="preserve"> </w:t>
      </w:r>
      <w:r w:rsidR="00E72680">
        <w:t xml:space="preserve"> ведение его обязательно для каждого учителя и классного руководителя.</w:t>
      </w:r>
    </w:p>
    <w:p w:rsidR="00E72680" w:rsidRPr="00E72680" w:rsidRDefault="00001C94" w:rsidP="00E72680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E72680">
        <w:t xml:space="preserve">1.3. </w:t>
      </w:r>
      <w:r w:rsidR="00E72680" w:rsidRPr="00E72680">
        <w:t>Функционирование и использование электронного журнала осуществляется в соответствии с действующим законодательством Российской Федерации, в том числе  Федеральным законом   «О персональных данных» от 27.07.2006 г. № 152-ФЗ;</w:t>
      </w:r>
    </w:p>
    <w:p w:rsidR="00001C94" w:rsidRPr="00E72680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E72680">
        <w:t>1.4.</w:t>
      </w:r>
      <w:r w:rsidRPr="00E72680">
        <w:rPr>
          <w:rStyle w:val="apple-converted-space"/>
          <w:b/>
          <w:bCs/>
        </w:rPr>
        <w:t> </w:t>
      </w:r>
      <w:r w:rsidR="00E72680">
        <w:rPr>
          <w:rStyle w:val="a4"/>
          <w:b w:val="0"/>
        </w:rPr>
        <w:t>Ответственность за функционирование электронного журнала, контроль за правильность его ведения возлагаются на директора МБОУ СОШ № 8 г. Поронайска и его заместителей по учебно-воспитательной работе.</w:t>
      </w:r>
    </w:p>
    <w:p w:rsidR="009472EE" w:rsidRPr="00E72680" w:rsidRDefault="009472EE" w:rsidP="009472EE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E72680">
        <w:t>1.5.</w:t>
      </w:r>
      <w:r w:rsidRPr="00E72680">
        <w:rPr>
          <w:rStyle w:val="apple-converted-space"/>
          <w:b/>
          <w:bCs/>
        </w:rPr>
        <w:t> </w:t>
      </w:r>
      <w:r w:rsidR="00E72680" w:rsidRPr="00E72680">
        <w:rPr>
          <w:rStyle w:val="a4"/>
          <w:b w:val="0"/>
        </w:rPr>
        <w:t xml:space="preserve">Электронный журнал функционирует </w:t>
      </w:r>
      <w:proofErr w:type="gramStart"/>
      <w:r w:rsidR="00E72680" w:rsidRPr="00E72680">
        <w:rPr>
          <w:rStyle w:val="a4"/>
          <w:b w:val="0"/>
        </w:rPr>
        <w:t>в</w:t>
      </w:r>
      <w:proofErr w:type="gramEnd"/>
      <w:r w:rsidR="00E72680" w:rsidRPr="00E72680">
        <w:rPr>
          <w:rStyle w:val="a4"/>
          <w:b w:val="0"/>
        </w:rPr>
        <w:t xml:space="preserve"> существующей </w:t>
      </w:r>
      <w:r w:rsidR="00DC2DA2" w:rsidRPr="00E72680">
        <w:rPr>
          <w:rStyle w:val="a4"/>
          <w:b w:val="0"/>
        </w:rPr>
        <w:t xml:space="preserve"> </w:t>
      </w:r>
      <w:proofErr w:type="spellStart"/>
      <w:r w:rsidR="00DC2DA2" w:rsidRPr="00E72680">
        <w:rPr>
          <w:rStyle w:val="a4"/>
          <w:b w:val="0"/>
        </w:rPr>
        <w:t>ИКТ</w:t>
      </w:r>
      <w:r w:rsidR="00E72680" w:rsidRPr="00E72680">
        <w:rPr>
          <w:rStyle w:val="a4"/>
          <w:b w:val="0"/>
        </w:rPr>
        <w:t>-инфраструктуре</w:t>
      </w:r>
      <w:proofErr w:type="spellEnd"/>
      <w:r w:rsidR="00E72680" w:rsidRPr="00E72680">
        <w:rPr>
          <w:rStyle w:val="a4"/>
          <w:b w:val="0"/>
        </w:rPr>
        <w:t xml:space="preserve"> ОУ с действующей локально-вычислительной сетью</w:t>
      </w:r>
      <w:r w:rsidR="00DC2DA2" w:rsidRPr="00E72680">
        <w:rPr>
          <w:rStyle w:val="a4"/>
          <w:b w:val="0"/>
        </w:rPr>
        <w:t>.</w:t>
      </w:r>
    </w:p>
    <w:p w:rsidR="000560AB" w:rsidRPr="0059327E" w:rsidRDefault="000560AB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highlight w:val="yellow"/>
        </w:rPr>
      </w:pPr>
    </w:p>
    <w:p w:rsidR="00001C94" w:rsidRPr="003547AC" w:rsidRDefault="00353F5A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</w:rPr>
      </w:pPr>
      <w:r w:rsidRPr="003547AC">
        <w:rPr>
          <w:rStyle w:val="a4"/>
        </w:rPr>
        <w:t>2. Состав и содержание работ по запуску в эксплуатацию</w:t>
      </w:r>
      <w:r w:rsidR="003547AC" w:rsidRPr="003547AC">
        <w:rPr>
          <w:rStyle w:val="a4"/>
        </w:rPr>
        <w:t xml:space="preserve"> электронного журнала</w:t>
      </w:r>
      <w:r w:rsidR="00EA6182" w:rsidRPr="003547AC">
        <w:rPr>
          <w:rStyle w:val="a4"/>
        </w:rPr>
        <w:t>.</w:t>
      </w: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highlight w:val="yellow"/>
        </w:rPr>
      </w:pPr>
    </w:p>
    <w:p w:rsidR="00001C94" w:rsidRPr="003547AC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3547AC">
        <w:t xml:space="preserve">2.1. </w:t>
      </w:r>
      <w:r w:rsidR="003547AC" w:rsidRPr="003547AC">
        <w:t>Приказом директора ОУ назначаются ответственные сотрудники, наделенные функционалом администратора АИС СГО для выполнения задач создания учебного года.</w:t>
      </w:r>
    </w:p>
    <w:p w:rsidR="00001C94" w:rsidRPr="003547AC" w:rsidRDefault="00001C94" w:rsidP="0098317E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3547AC">
        <w:t xml:space="preserve">2.2. </w:t>
      </w:r>
      <w:r w:rsidR="003547AC" w:rsidRPr="003547AC">
        <w:rPr>
          <w:b/>
        </w:rPr>
        <w:t>Администратор</w:t>
      </w:r>
      <w:r w:rsidR="003547AC" w:rsidRPr="003547AC">
        <w:t xml:space="preserve"> системы АИС СГО осуществляет</w:t>
      </w:r>
      <w:r w:rsidR="0098317E" w:rsidRPr="003547AC">
        <w:t>:</w:t>
      </w:r>
    </w:p>
    <w:p w:rsidR="0098317E" w:rsidRPr="003547AC" w:rsidRDefault="003547AC" w:rsidP="003547A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1" w:lineRule="atLeast"/>
        <w:jc w:val="both"/>
      </w:pPr>
      <w:r w:rsidRPr="003547AC">
        <w:t>закрытие предыдущего учебного года, создание текущего учебного года и электронный перевод учащихся из класса в класс согласно приказу директора ОУ</w:t>
      </w:r>
      <w:r w:rsidR="0098317E" w:rsidRPr="003547AC">
        <w:t>;</w:t>
      </w:r>
    </w:p>
    <w:p w:rsidR="003547AC" w:rsidRPr="003547AC" w:rsidRDefault="003547AC" w:rsidP="003547A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1" w:lineRule="atLeast"/>
        <w:jc w:val="both"/>
      </w:pPr>
      <w:r w:rsidRPr="003547AC">
        <w:t>разграничение прав доступа пользователей в соответствии с целями и задачами образовательного процесса и учебной нагрузкой педагогов;</w:t>
      </w:r>
    </w:p>
    <w:p w:rsidR="0098317E" w:rsidRPr="003547AC" w:rsidRDefault="003547AC" w:rsidP="003547A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выдачу реквизитов доступа пользователям электронного журнала по функционалу.</w:t>
      </w:r>
    </w:p>
    <w:p w:rsidR="0098317E" w:rsidRPr="003547AC" w:rsidRDefault="0098317E" w:rsidP="0098317E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3547AC">
        <w:t xml:space="preserve">2.3. </w:t>
      </w:r>
      <w:r w:rsidR="003547AC" w:rsidRPr="003547AC">
        <w:rPr>
          <w:b/>
        </w:rPr>
        <w:t>Заместитель директора по УВР</w:t>
      </w:r>
      <w:r w:rsidR="003547AC" w:rsidRPr="003547AC">
        <w:t xml:space="preserve"> обеспечивает информационное наполнение модулей системы АИС СГО «Школьное руководство», «Классы и предметы», «Расписание».</w:t>
      </w:r>
    </w:p>
    <w:p w:rsidR="003547AC" w:rsidRPr="003547AC" w:rsidRDefault="003547AC" w:rsidP="003547AC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 xml:space="preserve">2.4. </w:t>
      </w:r>
      <w:r w:rsidRPr="003547AC">
        <w:rPr>
          <w:b/>
        </w:rPr>
        <w:t>Секретарь учебной части</w:t>
      </w:r>
      <w:r>
        <w:t xml:space="preserve"> ведет наполнение базы данных сотрудников ОУ, обучающихся и их родителей (законных представителей)</w:t>
      </w:r>
      <w:r w:rsidRPr="003547AC">
        <w:t>.</w:t>
      </w:r>
    </w:p>
    <w:p w:rsidR="003547AC" w:rsidRPr="003547AC" w:rsidRDefault="003547AC" w:rsidP="003547AC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3547AC">
        <w:t>2.</w:t>
      </w:r>
      <w:r>
        <w:t>5</w:t>
      </w:r>
      <w:r w:rsidRPr="003547AC">
        <w:t xml:space="preserve">. </w:t>
      </w:r>
      <w:r w:rsidRPr="003547AC">
        <w:rPr>
          <w:b/>
        </w:rPr>
        <w:t xml:space="preserve">Учитель </w:t>
      </w:r>
      <w:r>
        <w:t>размещает в разделе «Планирование уроков» календарно-тематическое планирование уроков по своему предмету на текущий учебный год.</w:t>
      </w:r>
    </w:p>
    <w:p w:rsidR="003547AC" w:rsidRPr="001976A1" w:rsidRDefault="003547AC" w:rsidP="003547AC">
      <w:pPr>
        <w:pStyle w:val="a7"/>
        <w:shd w:val="clear" w:color="auto" w:fill="FFFFFF"/>
        <w:spacing w:before="0" w:beforeAutospacing="0" w:after="0" w:afterAutospacing="0" w:line="271" w:lineRule="atLeast"/>
        <w:jc w:val="both"/>
        <w:rPr>
          <w:b/>
        </w:rPr>
      </w:pPr>
      <w:r>
        <w:t>2.6</w:t>
      </w:r>
      <w:r w:rsidRPr="003547AC">
        <w:t xml:space="preserve">. </w:t>
      </w:r>
      <w:r w:rsidRPr="001976A1">
        <w:rPr>
          <w:b/>
        </w:rPr>
        <w:t>Классный руководитель:</w:t>
      </w:r>
    </w:p>
    <w:p w:rsidR="003547AC" w:rsidRDefault="008F78B4" w:rsidP="003547AC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проводит сверку списочного состава своего класса;</w:t>
      </w:r>
    </w:p>
    <w:p w:rsidR="008F78B4" w:rsidRPr="003547AC" w:rsidRDefault="008F78B4" w:rsidP="003547AC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знакомит обучающихся и их родителей с нормативными документами, локальными актами и инструкциями, регламентирующими порядок использования электронного журнала.</w:t>
      </w:r>
    </w:p>
    <w:p w:rsidR="00001C94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highlight w:val="yellow"/>
        </w:rPr>
      </w:pPr>
    </w:p>
    <w:p w:rsidR="00001C94" w:rsidRPr="00336AC8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</w:rPr>
      </w:pPr>
      <w:r w:rsidRPr="00336AC8">
        <w:rPr>
          <w:rStyle w:val="a4"/>
        </w:rPr>
        <w:t xml:space="preserve">3. </w:t>
      </w:r>
      <w:r w:rsidR="00336AC8" w:rsidRPr="00336AC8">
        <w:rPr>
          <w:rStyle w:val="a4"/>
        </w:rPr>
        <w:t xml:space="preserve">Общие правила ведения учета успеваемости </w:t>
      </w:r>
      <w:proofErr w:type="gramStart"/>
      <w:r w:rsidR="00336AC8" w:rsidRPr="00336AC8">
        <w:rPr>
          <w:rStyle w:val="a4"/>
        </w:rPr>
        <w:t>обучающихся</w:t>
      </w:r>
      <w:proofErr w:type="gramEnd"/>
      <w:r w:rsidR="00135A44" w:rsidRPr="00336AC8">
        <w:rPr>
          <w:rStyle w:val="a4"/>
        </w:rPr>
        <w:t>.</w:t>
      </w: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highlight w:val="yellow"/>
        </w:rPr>
      </w:pPr>
    </w:p>
    <w:p w:rsidR="00001C94" w:rsidRDefault="00001C94" w:rsidP="001976A1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1976A1">
        <w:lastRenderedPageBreak/>
        <w:t xml:space="preserve">3.1. </w:t>
      </w:r>
      <w:r w:rsidR="00135A44" w:rsidRPr="001976A1">
        <w:t xml:space="preserve"> </w:t>
      </w:r>
      <w:r w:rsidR="001976A1" w:rsidRPr="001976A1">
        <w:t>Работа</w:t>
      </w:r>
      <w:r w:rsidR="001976A1">
        <w:t xml:space="preserve"> </w:t>
      </w:r>
      <w:proofErr w:type="gramStart"/>
      <w:r w:rsidR="001976A1">
        <w:t>учителя</w:t>
      </w:r>
      <w:proofErr w:type="gramEnd"/>
      <w:r w:rsidR="001976A1">
        <w:t xml:space="preserve"> по ведению текущей успеваемости обучающегося осуществляется в разделе АИС СГО «Классный журнал».</w:t>
      </w:r>
    </w:p>
    <w:p w:rsidR="00001C94" w:rsidRPr="001976A1" w:rsidRDefault="0049011F" w:rsidP="001976A1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1976A1">
        <w:t xml:space="preserve">3.2. </w:t>
      </w:r>
      <w:r w:rsidR="001976A1" w:rsidRPr="001976A1">
        <w:t>Учитель, в соответствии с расписанием занятий, вносит в электронный журнал следующую информацию:</w:t>
      </w:r>
    </w:p>
    <w:p w:rsidR="001976A1" w:rsidRDefault="001976A1" w:rsidP="001976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</w:pPr>
      <w:r>
        <w:t>тему урока;</w:t>
      </w:r>
    </w:p>
    <w:p w:rsidR="001976A1" w:rsidRDefault="001976A1" w:rsidP="001976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</w:pPr>
      <w:r>
        <w:t>тему задания;</w:t>
      </w:r>
    </w:p>
    <w:p w:rsidR="001976A1" w:rsidRDefault="001976A1" w:rsidP="001976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</w:pPr>
      <w:r>
        <w:t>отметки об отсутствии или опоздании учащихся;</w:t>
      </w:r>
    </w:p>
    <w:p w:rsidR="001976A1" w:rsidRDefault="001976A1" w:rsidP="001976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</w:pPr>
      <w:r>
        <w:t xml:space="preserve">оценки </w:t>
      </w:r>
      <w:proofErr w:type="gramStart"/>
      <w:r>
        <w:t>обучающихся</w:t>
      </w:r>
      <w:proofErr w:type="gramEnd"/>
      <w:r>
        <w:t>;</w:t>
      </w:r>
    </w:p>
    <w:p w:rsidR="001976A1" w:rsidRDefault="001976A1" w:rsidP="001976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</w:pPr>
      <w:r>
        <w:t>домашнее задание;</w:t>
      </w:r>
    </w:p>
    <w:p w:rsidR="001976A1" w:rsidRPr="001976A1" w:rsidRDefault="001976A1" w:rsidP="001976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</w:pPr>
      <w:r>
        <w:t>ввод неформализованных комментариев в отношении учебной деятельности обучающихся (к заданиям, оценкам, урокам).</w:t>
      </w:r>
    </w:p>
    <w:p w:rsidR="001976A1" w:rsidRDefault="001976A1" w:rsidP="00364637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3.3</w:t>
      </w:r>
      <w:r w:rsidRPr="001976A1">
        <w:t xml:space="preserve">.  </w:t>
      </w:r>
      <w:r>
        <w:t xml:space="preserve">Учитель вносит в электронный журнал учетную запись о проведенном занятии по факту в день проведения, </w:t>
      </w:r>
      <w:r w:rsidRPr="001976A1">
        <w:rPr>
          <w:b/>
        </w:rPr>
        <w:t>не позднее 1 часа после окончания занятий в этот день</w:t>
      </w:r>
      <w:r>
        <w:t>. Производить запись уроков заранее недопустимо.</w:t>
      </w:r>
    </w:p>
    <w:p w:rsidR="001976A1" w:rsidRPr="001976A1" w:rsidRDefault="001976A1" w:rsidP="00364637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3.4</w:t>
      </w:r>
      <w:r w:rsidRPr="001976A1">
        <w:t xml:space="preserve">. </w:t>
      </w:r>
      <w:r>
        <w:t>Учитель, заменяющий отсутствующего учителя, получает доступ к электронному журналу на странице отсутствующего учителя и заполняет его в установленном порядке.</w:t>
      </w:r>
    </w:p>
    <w:p w:rsidR="00060766" w:rsidRDefault="00060766" w:rsidP="00364637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3.5</w:t>
      </w:r>
      <w:r w:rsidRPr="001976A1">
        <w:t xml:space="preserve">. </w:t>
      </w:r>
      <w:r w:rsidRPr="00060766">
        <w:rPr>
          <w:b/>
        </w:rPr>
        <w:t xml:space="preserve">Учет текущей успеваемости </w:t>
      </w:r>
      <w:proofErr w:type="gramStart"/>
      <w:r w:rsidRPr="00060766">
        <w:rPr>
          <w:b/>
        </w:rPr>
        <w:t>обучающихся</w:t>
      </w:r>
      <w:proofErr w:type="gramEnd"/>
      <w:r>
        <w:t>.</w:t>
      </w:r>
    </w:p>
    <w:p w:rsidR="00060766" w:rsidRDefault="00060766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</w:t>
      </w:r>
      <w:r w:rsidRPr="0049011F">
        <w:t>.1. </w:t>
      </w:r>
      <w:r w:rsidRPr="00B81397">
        <w:rPr>
          <w:b/>
        </w:rPr>
        <w:t>Учитель</w:t>
      </w:r>
      <w:r w:rsidRPr="00400A88">
        <w:t xml:space="preserve"> обязан </w:t>
      </w:r>
      <w:r w:rsidR="00400A88">
        <w:t xml:space="preserve">систематически проверять и оценивать знания </w:t>
      </w:r>
      <w:proofErr w:type="gramStart"/>
      <w:r w:rsidR="00400A88">
        <w:t>обучающихся</w:t>
      </w:r>
      <w:proofErr w:type="gramEnd"/>
      <w:r w:rsidR="00400A88">
        <w:t>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</w:t>
      </w:r>
      <w:r w:rsidRPr="0049011F">
        <w:t>.</w:t>
      </w:r>
      <w:r>
        <w:t>2</w:t>
      </w:r>
      <w:r w:rsidRPr="0049011F">
        <w:t>. </w:t>
      </w:r>
      <w:r w:rsidR="00364637">
        <w:t>Учебный процесс и его результаты оцениваются учителем на основании устных ответов (выступлений) учащихся; письменных работ, а также на основании практической деятельности обучающихся.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5.3</w:t>
      </w:r>
      <w:r w:rsidRPr="0049011F">
        <w:t>. </w:t>
      </w:r>
      <w:r w:rsidR="00364637">
        <w:t>Отметки за устные и письменные ответы выставляются в колонку за то число, когда проводилась работа. Запрещается выставлять отметки задним числом.</w:t>
      </w:r>
      <w:r>
        <w:t>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5.4</w:t>
      </w:r>
      <w:r w:rsidRPr="0049011F">
        <w:t>. </w:t>
      </w:r>
      <w:r w:rsidR="00364637">
        <w:t>В клетках для отметок учитель имеет право записывать только один из следующих символов: «2», «3», «4», «5»</w:t>
      </w:r>
      <w:r>
        <w:t>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5.5</w:t>
      </w:r>
      <w:r w:rsidRPr="0049011F">
        <w:t>. </w:t>
      </w:r>
      <w:r w:rsidR="00364637">
        <w:t xml:space="preserve">Оценки выставляются в электронном журнале </w:t>
      </w:r>
      <w:r w:rsidR="00364637" w:rsidRPr="00364637">
        <w:rPr>
          <w:i/>
        </w:rPr>
        <w:t>только по назначенным заданиям</w:t>
      </w:r>
      <w:r w:rsidR="00364637">
        <w:t>. В зависимости от типа урока (контрольная, самостоятельная, домашняя работа и т.п.) указывается тема задания, по которому оценивается обучающий, и тип задания</w:t>
      </w:r>
      <w:r>
        <w:t>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5.6</w:t>
      </w:r>
      <w:r w:rsidRPr="0049011F">
        <w:t>. </w:t>
      </w:r>
      <w:r w:rsidR="00364637">
        <w:t xml:space="preserve">Контрольные мероприятия проводятся учителем в соответствии календарно-тематическим планированием. Обязательным условиям проведения контроля является выставление отметок всем обучающимся, присутствующим на уроке. В случае отсутствия </w:t>
      </w:r>
      <w:proofErr w:type="gramStart"/>
      <w:r w:rsidR="00364637">
        <w:t>обучающихся</w:t>
      </w:r>
      <w:proofErr w:type="gramEnd"/>
      <w:r w:rsidR="00364637">
        <w:t xml:space="preserve"> на контрольном мероприятии, с ними дополнительно проводится индивидуальная работа, которая также предполагает последующую оценку. Отметки проставляются в графе того дня, когда проводилась данная работа, и в сроки, оговоренные настоящим регламентом.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5.7</w:t>
      </w:r>
      <w:r w:rsidRPr="0049011F">
        <w:t>. </w:t>
      </w:r>
      <w:r w:rsidR="00704D25">
        <w:t xml:space="preserve">Результаты оценивания выполненных обучающимися работ должны выставляться </w:t>
      </w:r>
      <w:r w:rsidR="00704D25" w:rsidRPr="00704D25">
        <w:rPr>
          <w:b/>
        </w:rPr>
        <w:t>не позднее 1 недели со дня их проведения</w:t>
      </w:r>
      <w:r w:rsidR="00704D25">
        <w:t xml:space="preserve"> в соответствии с принятыми в ОУ правилами оценки работ.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5.8</w:t>
      </w:r>
      <w:r w:rsidRPr="0049011F">
        <w:t>. </w:t>
      </w:r>
      <w:r w:rsidR="00704D25">
        <w:t>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</w:t>
      </w:r>
      <w:r>
        <w:t>.</w:t>
      </w:r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5.9</w:t>
      </w:r>
      <w:r w:rsidRPr="0049011F">
        <w:t>. </w:t>
      </w:r>
      <w:proofErr w:type="gramStart"/>
      <w:r w:rsidR="00704D25">
        <w:t>При отсрочке выполнения обучающимся задания, оно фиксируется учителем как обязательное (галочкой слева от ячейки для выставления оценки) и отражается в электронном журнале точкой</w:t>
      </w:r>
      <w:r>
        <w:t>.</w:t>
      </w:r>
      <w:proofErr w:type="gramEnd"/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5.10</w:t>
      </w:r>
      <w:r w:rsidRPr="0049011F">
        <w:t>. </w:t>
      </w:r>
      <w:proofErr w:type="gramStart"/>
      <w:r w:rsidR="00704D25">
        <w:t>Время, за которое обучающийся имеет право ликвидировать задолженность, не должно превышать двух недель, в течение которых результаты оценивания отсроченных заданий должны быть выставлены учителем в электронный журнал.</w:t>
      </w:r>
      <w:proofErr w:type="gramEnd"/>
    </w:p>
    <w:p w:rsidR="00400A88" w:rsidRDefault="00400A88" w:rsidP="0036463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5.11</w:t>
      </w:r>
      <w:r w:rsidRPr="0049011F">
        <w:t>. </w:t>
      </w:r>
      <w:r w:rsidR="00704D25">
        <w:t xml:space="preserve">При проведении с </w:t>
      </w:r>
      <w:proofErr w:type="gramStart"/>
      <w:r w:rsidR="00704D25">
        <w:t>обучающимися</w:t>
      </w:r>
      <w:proofErr w:type="gramEnd"/>
      <w:r w:rsidR="00704D25">
        <w:t xml:space="preserve"> занятий на дому, учителя, ведущие занятия, выставляют текущие отметки в классный журнал, в списочный состав которого включен обучающийся на дому. Отметки ставятся в те клетки, которые соответствуют изученной теме</w:t>
      </w:r>
      <w:r>
        <w:t>.</w:t>
      </w:r>
    </w:p>
    <w:p w:rsidR="00060766" w:rsidRPr="00B81397" w:rsidRDefault="00704D25" w:rsidP="00364637">
      <w:pPr>
        <w:pStyle w:val="a7"/>
        <w:shd w:val="clear" w:color="auto" w:fill="FFFFFF"/>
        <w:spacing w:before="0" w:beforeAutospacing="0" w:after="0" w:afterAutospacing="0" w:line="271" w:lineRule="atLeast"/>
        <w:jc w:val="both"/>
        <w:rPr>
          <w:b/>
        </w:rPr>
      </w:pPr>
      <w:r w:rsidRPr="00B81397">
        <w:rPr>
          <w:b/>
        </w:rPr>
        <w:t>3.6</w:t>
      </w:r>
      <w:r w:rsidR="00060766" w:rsidRPr="00B81397">
        <w:rPr>
          <w:b/>
        </w:rPr>
        <w:t xml:space="preserve">. </w:t>
      </w:r>
      <w:r w:rsidRPr="00B81397">
        <w:rPr>
          <w:b/>
        </w:rPr>
        <w:t xml:space="preserve">Учет посещаемости </w:t>
      </w:r>
      <w:proofErr w:type="gramStart"/>
      <w:r w:rsidRPr="00B81397">
        <w:rPr>
          <w:b/>
        </w:rPr>
        <w:t>обучающихся</w:t>
      </w:r>
      <w:proofErr w:type="gramEnd"/>
      <w:r w:rsidRPr="00B81397">
        <w:rPr>
          <w:b/>
        </w:rPr>
        <w:t>.</w:t>
      </w:r>
    </w:p>
    <w:p w:rsidR="00704D25" w:rsidRDefault="00704D25" w:rsidP="00B8139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6.1</w:t>
      </w:r>
      <w:r w:rsidRPr="0049011F">
        <w:t>. </w:t>
      </w:r>
      <w:r w:rsidR="00B81397" w:rsidRPr="00B81397">
        <w:rPr>
          <w:b/>
        </w:rPr>
        <w:t>Учитель</w:t>
      </w:r>
      <w:r w:rsidR="00B81397">
        <w:t xml:space="preserve"> обязан ежеурочно отмечать отсутствующих на уроке обучающихся.</w:t>
      </w:r>
    </w:p>
    <w:p w:rsidR="00B81397" w:rsidRDefault="00B81397" w:rsidP="00B8139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lastRenderedPageBreak/>
        <w:t>3.</w:t>
      </w:r>
      <w:r>
        <w:t>6.2</w:t>
      </w:r>
      <w:r w:rsidRPr="0049011F">
        <w:t>. </w:t>
      </w:r>
      <w:r>
        <w:t xml:space="preserve">В </w:t>
      </w:r>
      <w:proofErr w:type="gramStart"/>
      <w:r>
        <w:t>клетках</w:t>
      </w:r>
      <w:proofErr w:type="gramEnd"/>
      <w:r>
        <w:t xml:space="preserve"> для отметок посещаемости обучающихся учитель имеет право указывать только один из следующих символов выпадающего списка в столбце «Посещаемость»:</w:t>
      </w:r>
    </w:p>
    <w:p w:rsidR="00B81397" w:rsidRDefault="00B81397" w:rsidP="00B8139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«ОТ» - причина отсутствия неизвестна или не введена;</w:t>
      </w:r>
    </w:p>
    <w:p w:rsidR="00B81397" w:rsidRDefault="00B81397" w:rsidP="00B8139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«УП» - уважительная причина;</w:t>
      </w:r>
    </w:p>
    <w:p w:rsidR="00B81397" w:rsidRDefault="00B81397" w:rsidP="00B8139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«НП» - неуважительная причина;</w:t>
      </w:r>
    </w:p>
    <w:p w:rsidR="00B81397" w:rsidRDefault="00B81397" w:rsidP="00B8139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«ОП» - опоздание.</w:t>
      </w:r>
    </w:p>
    <w:p w:rsidR="00B81397" w:rsidRDefault="00B81397" w:rsidP="00B8139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6.3</w:t>
      </w:r>
      <w:r w:rsidRPr="0049011F">
        <w:t>. </w:t>
      </w:r>
      <w:r>
        <w:t>Обучающие, имеющие медицинскую справку об освобождении от физических нагрузок, не отмечаются символом «ОТ» как отсутствующие на уроках физической культуры, они должны присутствовать на уроке и выполнять индивидуальные занятия</w:t>
      </w:r>
      <w:proofErr w:type="gramStart"/>
      <w:r>
        <w:t>..</w:t>
      </w:r>
      <w:proofErr w:type="gramEnd"/>
    </w:p>
    <w:p w:rsidR="00B81397" w:rsidRDefault="00B81397" w:rsidP="00B8139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6.4</w:t>
      </w:r>
      <w:r w:rsidRPr="0049011F">
        <w:t>. </w:t>
      </w:r>
      <w:r w:rsidRPr="00B81397">
        <w:rPr>
          <w:b/>
        </w:rPr>
        <w:t>Классный руководитель</w:t>
      </w:r>
      <w:r>
        <w:t xml:space="preserve"> ежедневно производит регистрацию факта присутствия/отсутствия учащегося на занятиях с указанием того, по какой причине </w:t>
      </w:r>
      <w:proofErr w:type="gramStart"/>
      <w:r>
        <w:t>от</w:t>
      </w:r>
      <w:proofErr w:type="gramEnd"/>
      <w:r>
        <w:t xml:space="preserve"> отсутствует (уважительная/неуважительная причина).</w:t>
      </w:r>
    </w:p>
    <w:p w:rsidR="00B81397" w:rsidRDefault="00B81397" w:rsidP="00B81397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6.5</w:t>
      </w:r>
      <w:r w:rsidRPr="0049011F">
        <w:t>. </w:t>
      </w:r>
      <w:r>
        <w:t xml:space="preserve">Если в графе «Причина» стоит «ОТ», это значит, что причина </w:t>
      </w:r>
      <w:proofErr w:type="spellStart"/>
      <w:r>
        <w:t>отстутсвия</w:t>
      </w:r>
      <w:proofErr w:type="spellEnd"/>
      <w:r>
        <w:t xml:space="preserve"> обучающего неизвестна или не введена. Классный руководитель после выяснения причин отсутствия обучающихся своего класса должен выполнить корректировку причин пропущенных уроков </w:t>
      </w:r>
      <w:proofErr w:type="gramStart"/>
      <w:r>
        <w:t>на</w:t>
      </w:r>
      <w:proofErr w:type="gramEnd"/>
      <w:r>
        <w:t>:</w:t>
      </w:r>
    </w:p>
    <w:p w:rsidR="009828F7" w:rsidRDefault="009828F7" w:rsidP="009828F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«УП» -</w:t>
      </w:r>
      <w:r w:rsidRPr="009828F7">
        <w:t xml:space="preserve"> </w:t>
      </w:r>
      <w:r>
        <w:t>уважительная причина;</w:t>
      </w:r>
      <w:r w:rsidRPr="009828F7">
        <w:t xml:space="preserve"> </w:t>
      </w:r>
    </w:p>
    <w:p w:rsidR="009828F7" w:rsidRDefault="009828F7" w:rsidP="009828F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«НП» - неуважительная причина;</w:t>
      </w:r>
    </w:p>
    <w:p w:rsidR="00704D25" w:rsidRDefault="009828F7" w:rsidP="009828F7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«ОП» - опоздание.</w:t>
      </w:r>
    </w:p>
    <w:p w:rsidR="00704D25" w:rsidRDefault="00056F85" w:rsidP="00704D25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3.7</w:t>
      </w:r>
      <w:r w:rsidR="00704D25" w:rsidRPr="001976A1">
        <w:t xml:space="preserve">. </w:t>
      </w:r>
      <w:r w:rsidR="00704D25" w:rsidRPr="00056F85">
        <w:rPr>
          <w:b/>
        </w:rPr>
        <w:t>Тема урока</w:t>
      </w:r>
      <w:r w:rsidR="00704D25">
        <w:t>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7.1</w:t>
      </w:r>
      <w:r w:rsidRPr="0049011F">
        <w:t>. </w:t>
      </w:r>
      <w:r>
        <w:t>Работа учителя по ведению учета выполнения учебных программ и проведенных занятий осуществляется в разделе АИС СГО «Темы уроков и задания».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7.2</w:t>
      </w:r>
      <w:r w:rsidRPr="0049011F">
        <w:t>. </w:t>
      </w:r>
      <w:r>
        <w:t>В начале учебного года учитель назначает календарно-тематическое планирование по предмету из раздела «Планирование уроков» классам в соответствии со своей учебной нагрузкой.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7.3</w:t>
      </w:r>
      <w:r w:rsidRPr="0049011F">
        <w:t>. </w:t>
      </w:r>
      <w:r>
        <w:t xml:space="preserve">Учитель вносит в электронный журнал учетную запись о теме урока по факту в день проведения, </w:t>
      </w:r>
      <w:r w:rsidRPr="00056F85">
        <w:rPr>
          <w:b/>
        </w:rPr>
        <w:t>не позднее 1 часа после окончания занятий в этот день</w:t>
      </w:r>
      <w:r>
        <w:t>. Производить запись тем уроков заранее недопустимо.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7.4</w:t>
      </w:r>
      <w:r w:rsidRPr="0049011F">
        <w:t>. </w:t>
      </w:r>
      <w:r>
        <w:t>Учетная запись в электронном журнале должна соответствовать теме пройденного на уроке материала.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7.5</w:t>
      </w:r>
      <w:r w:rsidRPr="0049011F">
        <w:t>. </w:t>
      </w:r>
      <w:r>
        <w:t>Требования по ведению календарно-тематического планирования по отдельным предметам регламентируются соответствующим Положением (Положение «О рабочей программе»</w:t>
      </w:r>
      <w:r w:rsidR="00A43FCD">
        <w:t>).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3.8</w:t>
      </w:r>
      <w:r w:rsidRPr="001976A1">
        <w:t xml:space="preserve">. </w:t>
      </w:r>
      <w:r w:rsidRPr="00056F85">
        <w:rPr>
          <w:b/>
        </w:rPr>
        <w:t>Домашнее задание</w:t>
      </w:r>
      <w:r>
        <w:t>.</w:t>
      </w:r>
    </w:p>
    <w:p w:rsidR="00056F85" w:rsidRPr="00356F06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  <w:rPr>
          <w:b/>
        </w:rPr>
      </w:pPr>
      <w:r w:rsidRPr="0049011F">
        <w:t>3.</w:t>
      </w:r>
      <w:r>
        <w:t>8.1</w:t>
      </w:r>
      <w:r w:rsidRPr="0049011F">
        <w:t>. </w:t>
      </w:r>
      <w:r w:rsidR="00356F06">
        <w:t>Внесение в электронный журнал информации о домашнем задании должно производит</w:t>
      </w:r>
      <w:r w:rsidR="00A15D27">
        <w:t>ь</w:t>
      </w:r>
      <w:r w:rsidR="00356F06">
        <w:t xml:space="preserve">ся учителем в день проведения занятия. Задание должно </w:t>
      </w:r>
      <w:proofErr w:type="gramStart"/>
      <w:r w:rsidR="00356F06">
        <w:t>вносится</w:t>
      </w:r>
      <w:proofErr w:type="gramEnd"/>
      <w:r w:rsidR="00356F06">
        <w:t xml:space="preserve"> </w:t>
      </w:r>
      <w:r w:rsidR="00356F06" w:rsidRPr="00356F06">
        <w:rPr>
          <w:b/>
        </w:rPr>
        <w:t>не позднее 1 часа после окончания занятий в этот день.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8.2</w:t>
      </w:r>
      <w:r w:rsidRPr="0049011F">
        <w:t>. </w:t>
      </w:r>
      <w:r w:rsidR="00A15D27">
        <w:t xml:space="preserve">В графе «Домашнее задание» учителем фиксируется содержание задания, страницы, номера задач и упражнений с отражением специфики организации домашней работы. При необходимости указывается содержание задания и характер его выполнения. </w:t>
      </w:r>
      <w:proofErr w:type="gramStart"/>
      <w:r w:rsidR="00A15D27">
        <w:t>Например, «Повторить…; составить план, таблицу, вопросы; выучить наизусть, ответить на вопросы и т.д.». Кроме того, при изучении ряда дисциплин домашние задания носят творческий характер (сделать рисунки, написать сочинение и т.п.).</w:t>
      </w:r>
      <w:proofErr w:type="gramEnd"/>
      <w:r w:rsidR="00A15D27">
        <w:t xml:space="preserve"> Тогда в графе «Домашнее задание» пишется: «творческое задание» и указывается характер задания. Если задание носит индивидуальный характер, тогда в графе «домашнее задание» можно записывать: «индивидуальные задания».</w:t>
      </w:r>
    </w:p>
    <w:p w:rsidR="00056F85" w:rsidRDefault="00056F85" w:rsidP="00703A00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8.3</w:t>
      </w:r>
      <w:r w:rsidRPr="0049011F">
        <w:t>. </w:t>
      </w:r>
      <w:r w:rsidR="00703A00">
        <w:t>Домашнее задание может не задаваться после проведения контрольных</w:t>
      </w:r>
      <w:r w:rsidR="00FE3BC7">
        <w:t xml:space="preserve"> мероприятий, перед каникулами. В этом случае поле «Домашнее задание» остается пустым.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3.9</w:t>
      </w:r>
      <w:r w:rsidRPr="001976A1">
        <w:t xml:space="preserve">. </w:t>
      </w:r>
      <w:r w:rsidRPr="00056F85">
        <w:rPr>
          <w:b/>
        </w:rPr>
        <w:t>Выставление итоговых отметок</w:t>
      </w:r>
      <w:r>
        <w:t>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9.1</w:t>
      </w:r>
      <w:r w:rsidRPr="0049011F">
        <w:t>. </w:t>
      </w:r>
      <w:r w:rsidR="00E606C2">
        <w:t xml:space="preserve">Выставление учителем </w:t>
      </w:r>
      <w:proofErr w:type="gramStart"/>
      <w:r w:rsidR="00E606C2">
        <w:t>оценок</w:t>
      </w:r>
      <w:proofErr w:type="gramEnd"/>
      <w:r w:rsidR="00E606C2">
        <w:t xml:space="preserve"> за отчетный период обучающимся осуществляется в разделе АИС СГО «Итоговые отметки».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9.2</w:t>
      </w:r>
      <w:r w:rsidRPr="0049011F">
        <w:t>. </w:t>
      </w:r>
      <w:r w:rsidR="00E606C2">
        <w:t>В конце отчетных периодов оценки обучающимся за четверть, полугодие и го учитель выставляет в сроки, определенные приказом директора ОУ и в соответствии со средней оценкой, полученной обучающимся за отчетный период.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lastRenderedPageBreak/>
        <w:t>3.</w:t>
      </w:r>
      <w:r>
        <w:t>9.3</w:t>
      </w:r>
      <w:r w:rsidRPr="0049011F">
        <w:t>. </w:t>
      </w:r>
      <w:r w:rsidR="00AD452D">
        <w:t>При выставлении четвертных, полугодовых, годовых итоговых отметок не допускается записи «</w:t>
      </w:r>
      <w:proofErr w:type="spellStart"/>
      <w:r w:rsidR="00AD452D">
        <w:t>н</w:t>
      </w:r>
      <w:proofErr w:type="spellEnd"/>
      <w:r w:rsidR="00AD452D">
        <w:t>/а».</w:t>
      </w:r>
    </w:p>
    <w:p w:rsidR="00056F85" w:rsidRDefault="00056F85" w:rsidP="00056F85">
      <w:pPr>
        <w:pStyle w:val="a7"/>
        <w:shd w:val="clear" w:color="auto" w:fill="FFFFFF"/>
        <w:spacing w:before="0" w:beforeAutospacing="0" w:after="0" w:afterAutospacing="0" w:line="271" w:lineRule="atLeast"/>
        <w:ind w:firstLine="284"/>
        <w:jc w:val="both"/>
      </w:pPr>
      <w:r w:rsidRPr="0049011F">
        <w:t>3.</w:t>
      </w:r>
      <w:r>
        <w:t>9.4</w:t>
      </w:r>
      <w:r w:rsidRPr="0049011F">
        <w:t>. </w:t>
      </w:r>
      <w:r w:rsidR="00AD452D">
        <w:t>По окончанию учебного года учитель заполняет раздел «Итог»:</w:t>
      </w:r>
    </w:p>
    <w:p w:rsidR="00704D25" w:rsidRDefault="00AD452D" w:rsidP="00AD452D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2-8, 10 классы – дублируется годовая оценка;</w:t>
      </w:r>
    </w:p>
    <w:p w:rsidR="00AD452D" w:rsidRDefault="00AD452D" w:rsidP="00AD452D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 xml:space="preserve">9 класс – выставляется средняя оценка между годовой и </w:t>
      </w:r>
      <w:proofErr w:type="gramStart"/>
      <w:r>
        <w:t>экзаменационной</w:t>
      </w:r>
      <w:proofErr w:type="gramEnd"/>
      <w:r>
        <w:t>;</w:t>
      </w:r>
    </w:p>
    <w:p w:rsidR="00AD452D" w:rsidRPr="001976A1" w:rsidRDefault="00AD452D" w:rsidP="00AD452D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 xml:space="preserve">11 класс – выставляется </w:t>
      </w:r>
      <w:r w:rsidR="0004720E">
        <w:t>средняя оценка  за полугодие и год по предмету за 10, 11 классы.</w:t>
      </w: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highlight w:val="yellow"/>
        </w:rPr>
      </w:pPr>
    </w:p>
    <w:p w:rsidR="00001C94" w:rsidRPr="008D1A77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</w:rPr>
      </w:pPr>
      <w:r w:rsidRPr="008D1A77">
        <w:rPr>
          <w:rStyle w:val="a4"/>
        </w:rPr>
        <w:t xml:space="preserve">4.  </w:t>
      </w:r>
      <w:r w:rsidR="0004720E" w:rsidRPr="008D1A77">
        <w:rPr>
          <w:rStyle w:val="a4"/>
        </w:rPr>
        <w:t>Организация совмещенного</w:t>
      </w:r>
      <w:r w:rsidR="008D1A77" w:rsidRPr="008D1A77">
        <w:rPr>
          <w:rStyle w:val="a4"/>
        </w:rPr>
        <w:t xml:space="preserve"> хранения данных в электронном виде и на бумажных носителях</w:t>
      </w:r>
      <w:r w:rsidR="00246238" w:rsidRPr="008D1A77">
        <w:rPr>
          <w:rStyle w:val="a4"/>
        </w:rPr>
        <w:t>.</w:t>
      </w:r>
    </w:p>
    <w:p w:rsidR="00246238" w:rsidRPr="0059327E" w:rsidRDefault="00246238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highlight w:val="yellow"/>
        </w:rPr>
      </w:pPr>
    </w:p>
    <w:p w:rsidR="00246238" w:rsidRPr="008D1A77" w:rsidRDefault="00246238" w:rsidP="00246238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8D1A77">
        <w:t xml:space="preserve">4.1.  </w:t>
      </w:r>
      <w:r w:rsidR="008D1A77" w:rsidRPr="008D1A77">
        <w:t xml:space="preserve">При выведении на печать данных из электронной формы они должны заверяться в установленном порядке. Архивное хранение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="008D1A77" w:rsidRPr="008D1A77">
        <w:t>Рособрнадзора</w:t>
      </w:r>
      <w:proofErr w:type="spellEnd"/>
      <w:r w:rsidR="008D1A77" w:rsidRPr="008D1A77">
        <w:t xml:space="preserve">, утвержденным приказом </w:t>
      </w:r>
      <w:proofErr w:type="spellStart"/>
      <w:r w:rsidR="008D1A77" w:rsidRPr="008D1A77">
        <w:t>Минобрнауки</w:t>
      </w:r>
      <w:proofErr w:type="spellEnd"/>
      <w:r w:rsidR="008D1A77" w:rsidRPr="008D1A77">
        <w:t xml:space="preserve"> России от 21.01.2009 г. № 9.</w:t>
      </w:r>
    </w:p>
    <w:p w:rsidR="00246238" w:rsidRPr="008D1A77" w:rsidRDefault="00246238" w:rsidP="00246238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8D1A77">
        <w:t xml:space="preserve">4.2.  </w:t>
      </w:r>
      <w:r w:rsidR="008D1A77">
        <w:t>Сводная ведомость итоговой успешности класса за четверть, полугодие, учебный год должна выводиться из системы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246238" w:rsidRDefault="00246238" w:rsidP="00246238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8D1A77">
        <w:t xml:space="preserve">4.3.  </w:t>
      </w:r>
      <w:r w:rsidR="008D1A77" w:rsidRPr="008D1A77">
        <w:t xml:space="preserve">При ведении учета в электронном виде необходимость вывода данных на печать определяется в соответствии с системой ГОСТ </w:t>
      </w:r>
      <w:proofErr w:type="gramStart"/>
      <w:r w:rsidR="008D1A77" w:rsidRPr="008D1A77">
        <w:t>Р</w:t>
      </w:r>
      <w:proofErr w:type="gramEnd"/>
      <w:r w:rsidR="008D1A77" w:rsidRPr="008D1A77"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8D1A77" w:rsidRDefault="008D1A77" w:rsidP="00246238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В тех аспектах, в которых электронная система не обеспечивает требуемых характеристик для признания данных учета документом, необходимо выводить данные  на печать и хранить на бумажном носителе.</w:t>
      </w:r>
    </w:p>
    <w:p w:rsidR="008D1A77" w:rsidRDefault="008D1A77" w:rsidP="00246238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>
        <w:t>Например:</w:t>
      </w:r>
    </w:p>
    <w:p w:rsidR="008D1A77" w:rsidRDefault="008D1A77" w:rsidP="008D1A7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 xml:space="preserve">если система не предусматривает надежного </w:t>
      </w:r>
      <w:proofErr w:type="gramStart"/>
      <w:r>
        <w:t>контроля за</w:t>
      </w:r>
      <w:proofErr w:type="gramEnd"/>
      <w:r>
        <w:t xml:space="preserve"> исправлениями, данные должны выводится на печать в конце каждого отчетного периода;</w:t>
      </w:r>
    </w:p>
    <w:p w:rsidR="008D1A77" w:rsidRDefault="008D1A77" w:rsidP="008D1A7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если система учета не позволяет хранить архивные данные в общедоступном формате, не требующем специального программного обеспечения, необходимо выводить данные на печать по окончании учебного года;</w:t>
      </w:r>
    </w:p>
    <w:p w:rsidR="008D1A77" w:rsidRPr="008D1A77" w:rsidRDefault="008D1A77" w:rsidP="008D1A7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1" w:lineRule="atLeast"/>
        <w:jc w:val="both"/>
      </w:pPr>
      <w:r>
        <w:t>если данные учета пропущенных и замещенных уроков в электронном виде не позволяют легко получить информацию по любому сотруднику и/или за любой месяц, необходимо выводить данные на печать ежемесячно.</w:t>
      </w: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rStyle w:val="a4"/>
          <w:highlight w:val="yellow"/>
        </w:rPr>
      </w:pP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</w:pPr>
      <w:r w:rsidRPr="0059327E">
        <w:rPr>
          <w:rStyle w:val="a4"/>
        </w:rPr>
        <w:t xml:space="preserve">5. </w:t>
      </w:r>
      <w:r w:rsidR="0059327E" w:rsidRPr="0059327E">
        <w:rPr>
          <w:rStyle w:val="a4"/>
        </w:rPr>
        <w:t>Контроль выполнения настоящего Регламента.</w:t>
      </w: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center"/>
        <w:rPr>
          <w:highlight w:val="yellow"/>
        </w:rPr>
      </w:pPr>
    </w:p>
    <w:p w:rsidR="00001C94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59327E">
        <w:t>5.1. </w:t>
      </w:r>
      <w:r w:rsidR="0059327E">
        <w:t xml:space="preserve">Текущий </w:t>
      </w:r>
      <w:proofErr w:type="gramStart"/>
      <w:r w:rsidR="0059327E">
        <w:t>контроль за</w:t>
      </w:r>
      <w:proofErr w:type="gramEnd"/>
      <w:r w:rsidR="0059327E">
        <w:t xml:space="preserve"> соблюдением и исполнением ответственными должностными лицами положений настоящего Регламента осуществляет заместитель директора по УВР.</w:t>
      </w:r>
    </w:p>
    <w:p w:rsidR="007C4A61" w:rsidRPr="0059327E" w:rsidRDefault="00001C94" w:rsidP="00001C94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  <w:r w:rsidRPr="0059327E">
        <w:t>5.2. </w:t>
      </w:r>
      <w:r w:rsidR="0059327E">
        <w:t>Контрольные мероприятия проводятся на основании приказ директора ОУ.</w:t>
      </w:r>
    </w:p>
    <w:p w:rsidR="00281FAA" w:rsidRPr="0059327E" w:rsidRDefault="00281FAA" w:rsidP="00281FAA">
      <w:pPr>
        <w:pStyle w:val="a7"/>
        <w:shd w:val="clear" w:color="auto" w:fill="FFFFFF"/>
        <w:spacing w:before="0" w:beforeAutospacing="0" w:after="0" w:afterAutospacing="0" w:line="271" w:lineRule="atLeast"/>
        <w:jc w:val="both"/>
      </w:pPr>
    </w:p>
    <w:sectPr w:rsidR="00281FAA" w:rsidRPr="0059327E" w:rsidSect="00010F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BA1"/>
    <w:multiLevelType w:val="hybridMultilevel"/>
    <w:tmpl w:val="7FA8F200"/>
    <w:lvl w:ilvl="0" w:tplc="9A02B968">
      <w:start w:val="11"/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5DF"/>
    <w:multiLevelType w:val="hybridMultilevel"/>
    <w:tmpl w:val="839C6870"/>
    <w:lvl w:ilvl="0" w:tplc="9A02B968">
      <w:start w:val="11"/>
      <w:numFmt w:val="bullet"/>
      <w:lvlText w:val="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CC2124"/>
    <w:multiLevelType w:val="hybridMultilevel"/>
    <w:tmpl w:val="1FDCC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6F1"/>
    <w:multiLevelType w:val="hybridMultilevel"/>
    <w:tmpl w:val="692C2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C7F"/>
    <w:multiLevelType w:val="hybridMultilevel"/>
    <w:tmpl w:val="030C6618"/>
    <w:lvl w:ilvl="0" w:tplc="9A02B968">
      <w:start w:val="11"/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6DBC"/>
    <w:multiLevelType w:val="hybridMultilevel"/>
    <w:tmpl w:val="00F65CE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E327BB"/>
    <w:multiLevelType w:val="hybridMultilevel"/>
    <w:tmpl w:val="D690D9A6"/>
    <w:lvl w:ilvl="0" w:tplc="9A02B968">
      <w:start w:val="11"/>
      <w:numFmt w:val="bullet"/>
      <w:lvlText w:val="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16611"/>
    <w:multiLevelType w:val="hybridMultilevel"/>
    <w:tmpl w:val="E732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598B"/>
    <w:multiLevelType w:val="hybridMultilevel"/>
    <w:tmpl w:val="EB469EDC"/>
    <w:lvl w:ilvl="0" w:tplc="9A02B968">
      <w:start w:val="11"/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4111E"/>
    <w:multiLevelType w:val="hybridMultilevel"/>
    <w:tmpl w:val="D4FA2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6C14"/>
    <w:multiLevelType w:val="hybridMultilevel"/>
    <w:tmpl w:val="21AE70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580EE3"/>
    <w:multiLevelType w:val="hybridMultilevel"/>
    <w:tmpl w:val="912C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876C3"/>
    <w:multiLevelType w:val="hybridMultilevel"/>
    <w:tmpl w:val="EA8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5F0"/>
    <w:multiLevelType w:val="hybridMultilevel"/>
    <w:tmpl w:val="5EE032F8"/>
    <w:lvl w:ilvl="0" w:tplc="9A02B968">
      <w:start w:val="11"/>
      <w:numFmt w:val="bullet"/>
      <w:lvlText w:val="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F92FD2"/>
    <w:multiLevelType w:val="hybridMultilevel"/>
    <w:tmpl w:val="A5DEE45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0B05B2"/>
    <w:multiLevelType w:val="hybridMultilevel"/>
    <w:tmpl w:val="6348354C"/>
    <w:lvl w:ilvl="0" w:tplc="9A02B968">
      <w:start w:val="11"/>
      <w:numFmt w:val="bullet"/>
      <w:lvlText w:val="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4B2036"/>
    <w:multiLevelType w:val="hybridMultilevel"/>
    <w:tmpl w:val="E1D2F828"/>
    <w:lvl w:ilvl="0" w:tplc="9A02B968">
      <w:start w:val="11"/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C2D78"/>
    <w:multiLevelType w:val="hybridMultilevel"/>
    <w:tmpl w:val="FB2C8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4F9F"/>
    <w:multiLevelType w:val="hybridMultilevel"/>
    <w:tmpl w:val="AD807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8527E9"/>
    <w:multiLevelType w:val="hybridMultilevel"/>
    <w:tmpl w:val="A9AA6D92"/>
    <w:lvl w:ilvl="0" w:tplc="9A02B968">
      <w:start w:val="11"/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7B5D"/>
    <w:multiLevelType w:val="hybridMultilevel"/>
    <w:tmpl w:val="D72EB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22698"/>
    <w:multiLevelType w:val="hybridMultilevel"/>
    <w:tmpl w:val="C0306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D5294"/>
    <w:multiLevelType w:val="hybridMultilevel"/>
    <w:tmpl w:val="60FC3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67D0E"/>
    <w:multiLevelType w:val="hybridMultilevel"/>
    <w:tmpl w:val="0EC27074"/>
    <w:lvl w:ilvl="0" w:tplc="9A02B968">
      <w:start w:val="11"/>
      <w:numFmt w:val="bullet"/>
      <w:lvlText w:val="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4A4173"/>
    <w:multiLevelType w:val="hybridMultilevel"/>
    <w:tmpl w:val="53D0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F782A"/>
    <w:multiLevelType w:val="hybridMultilevel"/>
    <w:tmpl w:val="5A5CE8A6"/>
    <w:lvl w:ilvl="0" w:tplc="9A02B968">
      <w:start w:val="11"/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3"/>
  </w:num>
  <w:num w:numId="5">
    <w:abstractNumId w:val="12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19"/>
  </w:num>
  <w:num w:numId="11">
    <w:abstractNumId w:val="7"/>
  </w:num>
  <w:num w:numId="12">
    <w:abstractNumId w:val="25"/>
  </w:num>
  <w:num w:numId="13">
    <w:abstractNumId w:val="4"/>
  </w:num>
  <w:num w:numId="14">
    <w:abstractNumId w:val="8"/>
  </w:num>
  <w:num w:numId="15">
    <w:abstractNumId w:val="15"/>
  </w:num>
  <w:num w:numId="16">
    <w:abstractNumId w:val="1"/>
  </w:num>
  <w:num w:numId="17">
    <w:abstractNumId w:val="23"/>
  </w:num>
  <w:num w:numId="18">
    <w:abstractNumId w:val="13"/>
  </w:num>
  <w:num w:numId="19">
    <w:abstractNumId w:val="6"/>
  </w:num>
  <w:num w:numId="20">
    <w:abstractNumId w:val="0"/>
  </w:num>
  <w:num w:numId="21">
    <w:abstractNumId w:val="2"/>
  </w:num>
  <w:num w:numId="22">
    <w:abstractNumId w:val="9"/>
  </w:num>
  <w:num w:numId="23">
    <w:abstractNumId w:val="21"/>
  </w:num>
  <w:num w:numId="24">
    <w:abstractNumId w:val="14"/>
  </w:num>
  <w:num w:numId="25">
    <w:abstractNumId w:val="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94"/>
    <w:rsid w:val="00001C94"/>
    <w:rsid w:val="00010F10"/>
    <w:rsid w:val="0004720E"/>
    <w:rsid w:val="00054305"/>
    <w:rsid w:val="000560AB"/>
    <w:rsid w:val="00056F85"/>
    <w:rsid w:val="00060766"/>
    <w:rsid w:val="00124EDE"/>
    <w:rsid w:val="00135A44"/>
    <w:rsid w:val="00170984"/>
    <w:rsid w:val="001976A1"/>
    <w:rsid w:val="001A068F"/>
    <w:rsid w:val="001A5A7C"/>
    <w:rsid w:val="00213423"/>
    <w:rsid w:val="00246238"/>
    <w:rsid w:val="00256D8D"/>
    <w:rsid w:val="00281FAA"/>
    <w:rsid w:val="002C282E"/>
    <w:rsid w:val="00336AC8"/>
    <w:rsid w:val="00353F5A"/>
    <w:rsid w:val="003547AC"/>
    <w:rsid w:val="00356F06"/>
    <w:rsid w:val="00364637"/>
    <w:rsid w:val="003A501A"/>
    <w:rsid w:val="00400A88"/>
    <w:rsid w:val="00437094"/>
    <w:rsid w:val="0044005B"/>
    <w:rsid w:val="00445BF4"/>
    <w:rsid w:val="004552B0"/>
    <w:rsid w:val="0046412B"/>
    <w:rsid w:val="0049011F"/>
    <w:rsid w:val="0049102F"/>
    <w:rsid w:val="0059327E"/>
    <w:rsid w:val="006E5A8A"/>
    <w:rsid w:val="00703A00"/>
    <w:rsid w:val="00704D25"/>
    <w:rsid w:val="007C4A61"/>
    <w:rsid w:val="007E7A74"/>
    <w:rsid w:val="00857F33"/>
    <w:rsid w:val="00873A02"/>
    <w:rsid w:val="00876FE4"/>
    <w:rsid w:val="008D1A77"/>
    <w:rsid w:val="008F78B4"/>
    <w:rsid w:val="0090751F"/>
    <w:rsid w:val="009472EE"/>
    <w:rsid w:val="009516D9"/>
    <w:rsid w:val="009828F7"/>
    <w:rsid w:val="0098317E"/>
    <w:rsid w:val="00A15D27"/>
    <w:rsid w:val="00A43FCD"/>
    <w:rsid w:val="00A62DEA"/>
    <w:rsid w:val="00AB6CC5"/>
    <w:rsid w:val="00AD452D"/>
    <w:rsid w:val="00B81397"/>
    <w:rsid w:val="00B82B54"/>
    <w:rsid w:val="00B8306F"/>
    <w:rsid w:val="00BA76E3"/>
    <w:rsid w:val="00C345DB"/>
    <w:rsid w:val="00C35DC9"/>
    <w:rsid w:val="00CB12A8"/>
    <w:rsid w:val="00CB2D45"/>
    <w:rsid w:val="00D62EC2"/>
    <w:rsid w:val="00D92580"/>
    <w:rsid w:val="00DC2DA2"/>
    <w:rsid w:val="00E04E7D"/>
    <w:rsid w:val="00E606C2"/>
    <w:rsid w:val="00E72680"/>
    <w:rsid w:val="00EA6182"/>
    <w:rsid w:val="00EE0FC0"/>
    <w:rsid w:val="00F34E1B"/>
    <w:rsid w:val="00FC0579"/>
    <w:rsid w:val="00FE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C94"/>
  </w:style>
  <w:style w:type="character" w:styleId="a3">
    <w:name w:val="Hyperlink"/>
    <w:basedOn w:val="a0"/>
    <w:uiPriority w:val="99"/>
    <w:semiHidden/>
    <w:unhideWhenUsed/>
    <w:rsid w:val="00001C94"/>
    <w:rPr>
      <w:color w:val="0000FF"/>
      <w:u w:val="single"/>
    </w:rPr>
  </w:style>
  <w:style w:type="character" w:styleId="a4">
    <w:name w:val="Strong"/>
    <w:basedOn w:val="a0"/>
    <w:uiPriority w:val="22"/>
    <w:qFormat/>
    <w:rsid w:val="00001C94"/>
    <w:rPr>
      <w:b/>
      <w:bCs/>
    </w:rPr>
  </w:style>
  <w:style w:type="paragraph" w:styleId="a5">
    <w:name w:val="Title"/>
    <w:basedOn w:val="a"/>
    <w:link w:val="a6"/>
    <w:qFormat/>
    <w:rsid w:val="00001C94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001C94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001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E7A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rvps1">
    <w:name w:val="rvps1"/>
    <w:basedOn w:val="a"/>
    <w:rsid w:val="00056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basedOn w:val="a0"/>
    <w:rsid w:val="0005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2015-09-09T05:08:00Z</dcterms:created>
  <dcterms:modified xsi:type="dcterms:W3CDTF">2015-09-15T03:56:00Z</dcterms:modified>
</cp:coreProperties>
</file>